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96" w:rsidRPr="00B843EB" w:rsidRDefault="00E73096" w:rsidP="00E73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E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pithelial-to-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Mesenchymal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Transition in Oral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Squamous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Cell Carcinoma: Cell model for Potential Use in Anti-Cancer Therapies</w:t>
      </w:r>
    </w:p>
    <w:p w:rsidR="00E73096" w:rsidRDefault="00E73096" w:rsidP="00E730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43EB">
        <w:rPr>
          <w:rFonts w:ascii="Times New Roman" w:hAnsi="Times New Roman" w:cs="Times New Roman"/>
          <w:b/>
          <w:bCs/>
          <w:sz w:val="24"/>
          <w:szCs w:val="24"/>
        </w:rPr>
        <w:t>Tanyarath</w:t>
      </w:r>
      <w:proofErr w:type="spellEnd"/>
      <w:r w:rsidRPr="00B843EB">
        <w:rPr>
          <w:rFonts w:ascii="Times New Roman" w:hAnsi="Times New Roman" w:cs="Times New Roman"/>
          <w:b/>
          <w:bCs/>
          <w:sz w:val="24"/>
          <w:szCs w:val="24"/>
        </w:rPr>
        <w:t xml:space="preserve"> Utaipan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843E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3EB">
        <w:rPr>
          <w:rFonts w:ascii="Times New Roman" w:hAnsi="Times New Roman" w:cs="Times New Roman"/>
          <w:b/>
          <w:bCs/>
          <w:sz w:val="24"/>
          <w:szCs w:val="24"/>
        </w:rPr>
        <w:t>Apsorn</w:t>
      </w:r>
      <w:proofErr w:type="spellEnd"/>
      <w:r w:rsidRPr="00B843EB">
        <w:rPr>
          <w:rFonts w:ascii="Times New Roman" w:hAnsi="Times New Roman" w:cs="Times New Roman"/>
          <w:b/>
          <w:bCs/>
          <w:sz w:val="24"/>
          <w:szCs w:val="24"/>
        </w:rPr>
        <w:t xml:space="preserve"> Sattayakhom</w:t>
      </w:r>
      <w:r w:rsidRPr="00B843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B843E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Wanida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Ittarat</w:t>
      </w:r>
      <w:r w:rsidRPr="007C70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843EB">
        <w:rPr>
          <w:rFonts w:ascii="Times New Roman" w:hAnsi="Times New Roman" w:cs="Times New Roman"/>
          <w:b/>
          <w:bCs/>
          <w:sz w:val="24"/>
          <w:szCs w:val="24"/>
        </w:rPr>
        <w:t>Walee</w:t>
      </w:r>
      <w:proofErr w:type="spellEnd"/>
      <w:r w:rsidRPr="00B843EB">
        <w:rPr>
          <w:rFonts w:ascii="Times New Roman" w:hAnsi="Times New Roman" w:cs="Times New Roman"/>
          <w:b/>
          <w:bCs/>
          <w:sz w:val="24"/>
          <w:szCs w:val="24"/>
        </w:rPr>
        <w:t xml:space="preserve"> Chamulitrat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843EB">
        <w:rPr>
          <w:rFonts w:ascii="Times New Roman" w:hAnsi="Times New Roman" w:cs="Times New Roman"/>
          <w:b/>
          <w:bCs/>
          <w:sz w:val="24"/>
          <w:szCs w:val="24"/>
        </w:rPr>
        <w:t>Warangkana</w:t>
      </w:r>
      <w:proofErr w:type="spellEnd"/>
      <w:r w:rsidRPr="00B843EB">
        <w:rPr>
          <w:rFonts w:ascii="Times New Roman" w:hAnsi="Times New Roman" w:cs="Times New Roman"/>
          <w:b/>
          <w:bCs/>
          <w:sz w:val="24"/>
          <w:szCs w:val="24"/>
        </w:rPr>
        <w:t xml:space="preserve"> Chunglok</w:t>
      </w:r>
      <w:r w:rsidRPr="00B843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1*</w:t>
      </w: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96" w:rsidRPr="00B843EB" w:rsidRDefault="00E73096" w:rsidP="00E730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096" w:rsidRDefault="00E73096" w:rsidP="00E73096">
      <w:pPr>
        <w:pStyle w:val="Name"/>
        <w:jc w:val="thaiDistribute"/>
        <w:rPr>
          <w:rFonts w:ascii="Times New Roman" w:hAnsi="Times New Roman" w:cs="Times New Roman"/>
        </w:rPr>
      </w:pPr>
      <w:r w:rsidRPr="00B843EB">
        <w:rPr>
          <w:rFonts w:ascii="Times New Roman" w:hAnsi="Times New Roman" w:cs="Times New Roman"/>
          <w:vertAlign w:val="superscript"/>
        </w:rPr>
        <w:t>1</w:t>
      </w:r>
      <w:r w:rsidRPr="00B843EB">
        <w:rPr>
          <w:rFonts w:ascii="Times New Roman" w:hAnsi="Times New Roman" w:cs="Times New Roman"/>
        </w:rPr>
        <w:t xml:space="preserve">School of Allied Health Sciences and Public Health, </w:t>
      </w:r>
      <w:proofErr w:type="spellStart"/>
      <w:r w:rsidRPr="00B843EB">
        <w:rPr>
          <w:rFonts w:ascii="Times New Roman" w:hAnsi="Times New Roman" w:cs="Times New Roman"/>
        </w:rPr>
        <w:t>Walailak</w:t>
      </w:r>
      <w:proofErr w:type="spellEnd"/>
      <w:r w:rsidRPr="00B843EB">
        <w:rPr>
          <w:rFonts w:ascii="Times New Roman" w:hAnsi="Times New Roman" w:cs="Times New Roman"/>
        </w:rPr>
        <w:t xml:space="preserve"> University, </w:t>
      </w:r>
      <w:proofErr w:type="spellStart"/>
      <w:r w:rsidRPr="00B843EB">
        <w:rPr>
          <w:rFonts w:ascii="Times New Roman" w:hAnsi="Times New Roman" w:cs="Times New Roman"/>
        </w:rPr>
        <w:t>Nakhon</w:t>
      </w:r>
      <w:proofErr w:type="spellEnd"/>
      <w:r w:rsidRPr="00B843EB">
        <w:rPr>
          <w:rFonts w:ascii="Times New Roman" w:hAnsi="Times New Roman" w:cs="Times New Roman"/>
        </w:rPr>
        <w:t xml:space="preserve"> Si </w:t>
      </w:r>
      <w:proofErr w:type="spellStart"/>
      <w:r w:rsidRPr="00B843EB">
        <w:rPr>
          <w:rFonts w:ascii="Times New Roman" w:hAnsi="Times New Roman" w:cs="Times New Roman"/>
        </w:rPr>
        <w:t>Thammarat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843EB">
        <w:rPr>
          <w:rFonts w:ascii="Times New Roman" w:hAnsi="Times New Roman" w:cs="Times New Roman"/>
        </w:rPr>
        <w:t>Thailand</w:t>
      </w:r>
      <w:r>
        <w:rPr>
          <w:rFonts w:ascii="Times New Roman" w:hAnsi="Times New Roman" w:cs="Times New Roman"/>
        </w:rPr>
        <w:t xml:space="preserve">, </w:t>
      </w:r>
      <w:r w:rsidRPr="00B843EB">
        <w:rPr>
          <w:rFonts w:ascii="Times New Roman" w:hAnsi="Times New Roman" w:cs="Times New Roman"/>
          <w:cs/>
        </w:rPr>
        <w:t>80160</w:t>
      </w:r>
    </w:p>
    <w:p w:rsidR="00E73096" w:rsidRPr="00981F93" w:rsidRDefault="00E73096" w:rsidP="00E73096">
      <w:pPr>
        <w:pStyle w:val="Name"/>
        <w:jc w:val="thaiDistribute"/>
        <w:rPr>
          <w:rFonts w:ascii="Times New Roman" w:hAnsi="Times New Roman" w:cs="Times New Roman"/>
        </w:rPr>
      </w:pPr>
      <w:r w:rsidRPr="00B843E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Faculty of Medical Technology, </w:t>
      </w:r>
      <w:proofErr w:type="spellStart"/>
      <w:r>
        <w:rPr>
          <w:rFonts w:ascii="Times New Roman" w:hAnsi="Times New Roman" w:cs="Times New Roman"/>
        </w:rPr>
        <w:t>Mahidol</w:t>
      </w:r>
      <w:proofErr w:type="spellEnd"/>
      <w:r>
        <w:rPr>
          <w:rFonts w:ascii="Times New Roman" w:hAnsi="Times New Roman" w:cs="Times New Roman"/>
        </w:rPr>
        <w:t xml:space="preserve"> University, </w:t>
      </w:r>
      <w:proofErr w:type="spellStart"/>
      <w:r w:rsidRPr="00981F93">
        <w:rPr>
          <w:rFonts w:ascii="Times New Roman" w:hAnsi="Times New Roman" w:cs="Times New Roman"/>
        </w:rPr>
        <w:t>Nakhon</w:t>
      </w:r>
      <w:proofErr w:type="spellEnd"/>
      <w:r w:rsidRPr="00981F93">
        <w:rPr>
          <w:rFonts w:ascii="Times New Roman" w:hAnsi="Times New Roman" w:cs="Times New Roman"/>
        </w:rPr>
        <w:t xml:space="preserve"> </w:t>
      </w:r>
      <w:proofErr w:type="spellStart"/>
      <w:r w:rsidRPr="00981F93">
        <w:rPr>
          <w:rFonts w:ascii="Times New Roman" w:hAnsi="Times New Roman" w:cs="Times New Roman"/>
        </w:rPr>
        <w:t>Pathom</w:t>
      </w:r>
      <w:proofErr w:type="spellEnd"/>
      <w:r w:rsidRPr="00981F93">
        <w:rPr>
          <w:rFonts w:ascii="Times New Roman" w:hAnsi="Times New Roman" w:cs="Times New Roman"/>
        </w:rPr>
        <w:t>, Thailand, 73170</w:t>
      </w:r>
    </w:p>
    <w:p w:rsidR="00E73096" w:rsidRDefault="00E73096" w:rsidP="00E73096">
      <w:pPr>
        <w:pStyle w:val="Name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Internal Medicine IV, University Heidelberg Hospital, Heidelberg, Germany, 69120</w:t>
      </w:r>
    </w:p>
    <w:p w:rsidR="00E73096" w:rsidRPr="00B843EB" w:rsidRDefault="00E73096" w:rsidP="00E73096">
      <w:pPr>
        <w:pStyle w:val="Name"/>
        <w:jc w:val="thaiDistribute"/>
        <w:rPr>
          <w:rFonts w:ascii="Times New Roman" w:hAnsi="Times New Roman" w:cs="Times New Roman"/>
        </w:rPr>
      </w:pPr>
    </w:p>
    <w:p w:rsidR="00E73096" w:rsidRPr="00316315" w:rsidRDefault="00E73096" w:rsidP="00E73096">
      <w:pPr>
        <w:pStyle w:val="Name"/>
        <w:jc w:val="left"/>
        <w:rPr>
          <w:rFonts w:ascii="Times New Roman" w:hAnsi="Times New Roman" w:cs="Times New Roman"/>
          <w:i w:val="0"/>
          <w:iCs w:val="0"/>
        </w:rPr>
      </w:pPr>
      <w:r w:rsidRPr="00B843EB">
        <w:rPr>
          <w:rFonts w:ascii="Times New Roman" w:hAnsi="Times New Roman" w:cs="Times New Roman"/>
          <w:cs/>
        </w:rPr>
        <w:t>*</w:t>
      </w:r>
      <w:r w:rsidRPr="00B843EB">
        <w:rPr>
          <w:rFonts w:ascii="Times New Roman" w:hAnsi="Times New Roman" w:cs="Times New Roman"/>
        </w:rPr>
        <w:t>Corresponding author: E-mail address: cwarang@wu.ac.th</w:t>
      </w: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B843E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E73096" w:rsidRPr="00B843EB" w:rsidRDefault="00E73096" w:rsidP="00E73096">
      <w:pPr>
        <w:pStyle w:val="HTMLPreformatted"/>
        <w:jc w:val="thaiDistribute"/>
        <w:rPr>
          <w:rFonts w:ascii="Times New Roman" w:hAnsi="Times New Roman" w:cs="Times New Roman"/>
          <w:sz w:val="24"/>
          <w:szCs w:val="24"/>
        </w:rPr>
      </w:pPr>
      <w:r w:rsidRPr="0051078B">
        <w:rPr>
          <w:rFonts w:ascii="Times New Roman" w:hAnsi="Times New Roman" w:cs="Times New Roman"/>
          <w:sz w:val="24"/>
          <w:szCs w:val="24"/>
        </w:rPr>
        <w:t>Epithelial-to-</w:t>
      </w:r>
      <w:proofErr w:type="spellStart"/>
      <w:r w:rsidRPr="0051078B"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 w:rsidRPr="0051078B">
        <w:rPr>
          <w:rFonts w:ascii="Times New Roman" w:hAnsi="Times New Roman" w:cs="Times New Roman"/>
          <w:sz w:val="24"/>
          <w:szCs w:val="24"/>
        </w:rPr>
        <w:t xml:space="preserve"> transition (EMT) is a process involving loss of</w:t>
      </w:r>
      <w:r w:rsidRPr="00D03E6F">
        <w:rPr>
          <w:rFonts w:ascii="Times New Roman" w:hAnsi="Times New Roman" w:cs="Times New Roman"/>
          <w:sz w:val="24"/>
          <w:szCs w:val="24"/>
        </w:rPr>
        <w:t xml:space="preserve"> </w:t>
      </w:r>
      <w:r w:rsidRPr="0051078B">
        <w:rPr>
          <w:rFonts w:ascii="Times New Roman" w:hAnsi="Times New Roman" w:cs="Times New Roman"/>
          <w:sz w:val="24"/>
          <w:szCs w:val="24"/>
        </w:rPr>
        <w:t xml:space="preserve">intercellular adhesion, acquisition of a </w:t>
      </w:r>
      <w:proofErr w:type="spellStart"/>
      <w:r w:rsidRPr="0051078B"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 w:rsidRPr="0051078B">
        <w:rPr>
          <w:rFonts w:ascii="Times New Roman" w:hAnsi="Times New Roman" w:cs="Times New Roman"/>
          <w:sz w:val="24"/>
          <w:szCs w:val="24"/>
        </w:rPr>
        <w:t xml:space="preserve"> phenotype and enhanced migratory po</w:t>
      </w:r>
      <w:r>
        <w:rPr>
          <w:rFonts w:ascii="Times New Roman" w:hAnsi="Times New Roman" w:cs="Times New Roman"/>
          <w:sz w:val="24"/>
          <w:szCs w:val="24"/>
        </w:rPr>
        <w:t xml:space="preserve">tential. </w:t>
      </w:r>
      <w:r w:rsidRPr="0051078B">
        <w:rPr>
          <w:rFonts w:ascii="Times New Roman" w:hAnsi="Times New Roman" w:cs="Times New Roman"/>
          <w:sz w:val="24"/>
          <w:szCs w:val="24"/>
        </w:rPr>
        <w:t xml:space="preserve">This process involves the acquisition of metastasis and chemotherapeutic resistance, which may cause failure during therapy in </w:t>
      </w:r>
      <w:r>
        <w:rPr>
          <w:rFonts w:ascii="Times New Roman" w:hAnsi="Times New Roman" w:cs="Times New Roman"/>
          <w:sz w:val="24"/>
          <w:szCs w:val="24"/>
        </w:rPr>
        <w:t xml:space="preserve">oral </w:t>
      </w:r>
      <w:r w:rsidRPr="0051078B">
        <w:rPr>
          <w:rFonts w:ascii="Times New Roman" w:hAnsi="Times New Roman" w:cs="Times New Roman"/>
          <w:sz w:val="24"/>
          <w:szCs w:val="24"/>
        </w:rPr>
        <w:t xml:space="preserve">cancer patients. The aim of this study investigates EMT characteristics </w:t>
      </w:r>
      <w:r>
        <w:rPr>
          <w:rFonts w:ascii="Times New Roman" w:hAnsi="Times New Roman" w:cs="Times New Roman"/>
          <w:sz w:val="24"/>
          <w:szCs w:val="24"/>
        </w:rPr>
        <w:t>and the</w:t>
      </w:r>
      <w:r w:rsidRPr="009A077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esponsiveness</w:t>
      </w:r>
      <w:r w:rsidRPr="009A077E">
        <w:rPr>
          <w:rFonts w:ascii="Times New Roman" w:hAnsi="Times New Roman" w:cs="Times New Roman"/>
          <w:sz w:val="24"/>
          <w:szCs w:val="24"/>
        </w:rPr>
        <w:t xml:space="preserve"> to c</w:t>
      </w:r>
      <w:r>
        <w:rPr>
          <w:rFonts w:ascii="Times New Roman" w:hAnsi="Times New Roman" w:cs="Times New Roman"/>
          <w:sz w:val="24"/>
          <w:szCs w:val="24"/>
        </w:rPr>
        <w:t xml:space="preserve">hemotherapy treatment </w:t>
      </w:r>
      <w:r w:rsidRPr="0051078B">
        <w:rPr>
          <w:rFonts w:ascii="Times New Roman" w:hAnsi="Times New Roman" w:cs="Times New Roman"/>
          <w:sz w:val="24"/>
          <w:szCs w:val="24"/>
        </w:rPr>
        <w:t xml:space="preserve">of the two distinct phenotypes </w:t>
      </w:r>
      <w:r>
        <w:rPr>
          <w:rFonts w:ascii="Times New Roman" w:hAnsi="Times New Roman" w:cs="Times New Roman"/>
          <w:sz w:val="24"/>
          <w:szCs w:val="24"/>
        </w:rPr>
        <w:t xml:space="preserve">of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carcinoma </w:t>
      </w:r>
      <w:r w:rsidRPr="0051078B">
        <w:rPr>
          <w:rFonts w:ascii="Times New Roman" w:hAnsi="Times New Roman" w:cs="Times New Roman"/>
          <w:sz w:val="24"/>
          <w:szCs w:val="24"/>
        </w:rPr>
        <w:t>(CLS-354) with epithelial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theme="minorBidi"/>
          <w:sz w:val="24"/>
          <w:szCs w:val="24"/>
        </w:rPr>
        <w:t>ECLS)</w:t>
      </w:r>
      <w:r w:rsidRPr="0051078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1078B"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>
        <w:rPr>
          <w:rFonts w:ascii="Times New Roman" w:hAnsi="Times New Roman" w:cs="Times New Roman"/>
          <w:sz w:val="24"/>
          <w:szCs w:val="24"/>
        </w:rPr>
        <w:t>-like (MCLS) phenotypes</w:t>
      </w:r>
      <w:r w:rsidRPr="005107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MCLS cells </w:t>
      </w:r>
      <w:r w:rsidRPr="0051078B">
        <w:rPr>
          <w:rFonts w:ascii="Times New Roman" w:hAnsi="Times New Roman" w:cs="Times New Roman"/>
          <w:sz w:val="24"/>
          <w:szCs w:val="24"/>
        </w:rPr>
        <w:t xml:space="preserve">lacked of </w:t>
      </w:r>
      <w:r>
        <w:rPr>
          <w:rFonts w:ascii="Times New Roman" w:hAnsi="Times New Roman" w:cs="Times New Roman"/>
          <w:sz w:val="24"/>
          <w:szCs w:val="24"/>
        </w:rPr>
        <w:t xml:space="preserve">cell-surface protein </w:t>
      </w:r>
      <w:r w:rsidRPr="0051078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1078B">
        <w:rPr>
          <w:rFonts w:ascii="Times New Roman" w:hAnsi="Times New Roman" w:cs="Times New Roman"/>
          <w:sz w:val="24"/>
          <w:szCs w:val="24"/>
        </w:rPr>
        <w:t>cadherin</w:t>
      </w:r>
      <w:proofErr w:type="spellEnd"/>
      <w:r w:rsidRPr="0051078B">
        <w:rPr>
          <w:rFonts w:ascii="Times New Roman" w:hAnsi="Times New Roman" w:cs="Times New Roman"/>
          <w:sz w:val="24"/>
          <w:szCs w:val="24"/>
        </w:rPr>
        <w:t xml:space="preserve"> with concomitant gained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cytoskeletal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51078B">
        <w:rPr>
          <w:rFonts w:ascii="Times New Roman" w:hAnsi="Times New Roman" w:cs="Times New Roman"/>
          <w:sz w:val="24"/>
          <w:szCs w:val="24"/>
        </w:rPr>
        <w:t>imentin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while ECLS </w:t>
      </w:r>
      <w:r w:rsidRPr="0051078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 displayed opposite characteristics to those observed in MCLS </w:t>
      </w:r>
      <w:r w:rsidRPr="0051078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>. K18 was completely lost in M</w:t>
      </w:r>
      <w:r w:rsidRPr="00E14001">
        <w:rPr>
          <w:rFonts w:ascii="Times New Roman" w:hAnsi="Times New Roman" w:cs="Times New Roman"/>
          <w:sz w:val="24"/>
          <w:szCs w:val="24"/>
        </w:rPr>
        <w:t xml:space="preserve">CLS cells but </w:t>
      </w:r>
      <w:r>
        <w:rPr>
          <w:rFonts w:ascii="Times New Roman" w:hAnsi="Times New Roman" w:cs="Times New Roman"/>
          <w:sz w:val="24"/>
          <w:szCs w:val="24"/>
        </w:rPr>
        <w:t>markedly expressed in</w:t>
      </w:r>
      <w:r w:rsidRPr="002A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ECLS </w:t>
      </w:r>
      <w:r w:rsidRPr="0051078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. The acquisition of EMT properties found in MCLS cells was concomitant with </w:t>
      </w:r>
      <w:r w:rsidRPr="005B6F07">
        <w:rPr>
          <w:rFonts w:ascii="Times New Roman" w:hAnsi="Times New Roman" w:cs="Times New Roman"/>
          <w:sz w:val="24"/>
          <w:szCs w:val="24"/>
        </w:rPr>
        <w:t>higher invasive activity</w:t>
      </w:r>
      <w:r>
        <w:rPr>
          <w:rFonts w:ascii="Times New Roman" w:hAnsi="Times New Roman" w:cs="Times New Roman"/>
          <w:sz w:val="24"/>
          <w:szCs w:val="24"/>
        </w:rPr>
        <w:t xml:space="preserve"> of these cells. </w:t>
      </w:r>
      <w:r w:rsidRPr="003111FC">
        <w:rPr>
          <w:rFonts w:ascii="Times New Roman" w:hAnsi="Times New Roman" w:cs="Times New Roman"/>
          <w:sz w:val="24"/>
          <w:szCs w:val="24"/>
        </w:rPr>
        <w:t>To a</w:t>
      </w:r>
      <w:r>
        <w:rPr>
          <w:rFonts w:ascii="Times New Roman" w:hAnsi="Times New Roman" w:cs="Times New Roman"/>
          <w:sz w:val="24"/>
          <w:szCs w:val="24"/>
        </w:rPr>
        <w:t>ddress these two phenotypic cells with the resistance to standard chemotherapy, t</w:t>
      </w:r>
      <w:r w:rsidRPr="00B843EB">
        <w:rPr>
          <w:rFonts w:ascii="Times New Roman" w:hAnsi="Times New Roman" w:cs="Times New Roman"/>
          <w:sz w:val="24"/>
          <w:szCs w:val="24"/>
        </w:rPr>
        <w:t xml:space="preserve">wo standard drugs,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camptothecin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were investigated</w:t>
      </w:r>
      <w:r>
        <w:rPr>
          <w:rFonts w:ascii="Times New Roman" w:hAnsi="Times New Roman" w:cs="Times New Roman"/>
          <w:sz w:val="24"/>
          <w:szCs w:val="24"/>
        </w:rPr>
        <w:t>. MCLS</w:t>
      </w:r>
      <w:r w:rsidRPr="0051078B">
        <w:rPr>
          <w:rFonts w:ascii="Times New Roman" w:hAnsi="Times New Roman" w:cs="Times New Roman"/>
          <w:sz w:val="24"/>
          <w:szCs w:val="24"/>
        </w:rPr>
        <w:t xml:space="preserve"> cells</w:t>
      </w:r>
      <w:r w:rsidRPr="00B843EB">
        <w:rPr>
          <w:rFonts w:ascii="Times New Roman" w:hAnsi="Times New Roman" w:cs="Times New Roman"/>
          <w:sz w:val="24"/>
          <w:szCs w:val="24"/>
        </w:rPr>
        <w:t xml:space="preserve"> displayed much lower response to both anticancer drugs than did</w:t>
      </w:r>
      <w:r>
        <w:rPr>
          <w:rFonts w:ascii="Times New Roman" w:hAnsi="Times New Roman" w:cs="Times New Roman"/>
          <w:sz w:val="24"/>
          <w:szCs w:val="24"/>
        </w:rPr>
        <w:t xml:space="preserve"> ECLS </w:t>
      </w:r>
      <w:r w:rsidRPr="0051078B">
        <w:rPr>
          <w:rFonts w:ascii="Times New Roman" w:hAnsi="Times New Roman" w:cs="Times New Roman"/>
          <w:sz w:val="24"/>
          <w:szCs w:val="24"/>
        </w:rPr>
        <w:t>cells</w:t>
      </w:r>
      <w:r w:rsidRPr="00B843EB">
        <w:rPr>
          <w:rFonts w:ascii="Times New Roman" w:hAnsi="Times New Roman" w:cs="Times New Roman"/>
          <w:sz w:val="24"/>
          <w:szCs w:val="24"/>
        </w:rPr>
        <w:t>. The IC</w:t>
      </w:r>
      <w:r w:rsidRPr="00B843EB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843EB">
        <w:rPr>
          <w:rFonts w:ascii="Times New Roman" w:hAnsi="Times New Roman" w:cs="Times New Roman"/>
          <w:sz w:val="24"/>
          <w:szCs w:val="24"/>
        </w:rPr>
        <w:t xml:space="preserve"> values of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>-treated</w:t>
      </w:r>
      <w:r w:rsidRPr="002A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MCLS </w:t>
      </w:r>
      <w:r w:rsidRPr="0051078B">
        <w:rPr>
          <w:rFonts w:ascii="Times New Roman" w:hAnsi="Times New Roman" w:cs="Times New Roman"/>
          <w:sz w:val="24"/>
          <w:szCs w:val="24"/>
        </w:rPr>
        <w:t>cells</w:t>
      </w:r>
      <w:r w:rsidRPr="00B843E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ECLS</w:t>
      </w:r>
      <w:r w:rsidRPr="0051078B">
        <w:rPr>
          <w:rFonts w:ascii="Times New Roman" w:hAnsi="Times New Roman" w:cs="Times New Roman"/>
          <w:sz w:val="24"/>
          <w:szCs w:val="24"/>
        </w:rPr>
        <w:t xml:space="preserve"> cells</w:t>
      </w:r>
      <w:r w:rsidRPr="00B843EB">
        <w:rPr>
          <w:rFonts w:ascii="Times New Roman" w:hAnsi="Times New Roman" w:cs="Times New Roman"/>
          <w:sz w:val="24"/>
          <w:szCs w:val="24"/>
        </w:rPr>
        <w:t xml:space="preserve"> were </w:t>
      </w:r>
      <w:r w:rsidRPr="00B728A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.67±1.76 </w:t>
      </w:r>
      <w:r w:rsidRPr="00B728A6">
        <w:rPr>
          <w:rFonts w:ascii="Times New Roman" w:hAnsi="Times New Roman" w:cs="Times New Roman"/>
          <w:sz w:val="24"/>
          <w:szCs w:val="24"/>
        </w:rPr>
        <w:t>and 16</w:t>
      </w:r>
      <w:r>
        <w:rPr>
          <w:rFonts w:ascii="Times New Roman" w:hAnsi="Times New Roman" w:cs="Times New Roman"/>
          <w:sz w:val="24"/>
          <w:szCs w:val="24"/>
        </w:rPr>
        <w:t>.33±2.08</w:t>
      </w:r>
      <w:r w:rsidRPr="00B728A6">
        <w:rPr>
          <w:rFonts w:ascii="Times New Roman" w:hAnsi="Times New Roman" w:cs="Times New Roman"/>
          <w:sz w:val="24"/>
          <w:szCs w:val="24"/>
        </w:rPr>
        <w:t xml:space="preserve"> </w:t>
      </w:r>
      <w:r w:rsidRPr="00B728A6">
        <w:rPr>
          <w:rFonts w:ascii="Symbol" w:hAnsi="Symbol" w:cs="Times New Roman"/>
          <w:sz w:val="24"/>
          <w:szCs w:val="24"/>
        </w:rPr>
        <w:t></w:t>
      </w:r>
      <w:r w:rsidRPr="00B728A6">
        <w:rPr>
          <w:rFonts w:ascii="Times New Roman" w:hAnsi="Times New Roman" w:cs="Times New Roman"/>
          <w:sz w:val="24"/>
          <w:szCs w:val="24"/>
        </w:rPr>
        <w:t xml:space="preserve">M, respectively. For </w:t>
      </w:r>
      <w:proofErr w:type="spellStart"/>
      <w:r w:rsidRPr="00B728A6">
        <w:rPr>
          <w:rFonts w:ascii="Times New Roman" w:hAnsi="Times New Roman" w:cs="Times New Roman"/>
          <w:sz w:val="24"/>
          <w:szCs w:val="24"/>
        </w:rPr>
        <w:t>camptothecin</w:t>
      </w:r>
      <w:proofErr w:type="spellEnd"/>
      <w:r w:rsidRPr="00B728A6">
        <w:rPr>
          <w:rFonts w:ascii="Times New Roman" w:hAnsi="Times New Roman" w:cs="Times New Roman"/>
          <w:sz w:val="24"/>
          <w:szCs w:val="24"/>
        </w:rPr>
        <w:t xml:space="preserve"> treatment, the IC</w:t>
      </w:r>
      <w:r w:rsidRPr="00B728A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728A6">
        <w:rPr>
          <w:rFonts w:ascii="Times New Roman" w:hAnsi="Times New Roman" w:cs="Times New Roman"/>
          <w:sz w:val="24"/>
          <w:szCs w:val="24"/>
        </w:rPr>
        <w:t xml:space="preserve"> values were &gt; 1.0 and 0.215</w:t>
      </w:r>
      <w:r>
        <w:rPr>
          <w:rFonts w:ascii="Times New Roman" w:hAnsi="Times New Roman" w:cs="Times New Roman"/>
          <w:sz w:val="24"/>
          <w:szCs w:val="24"/>
        </w:rPr>
        <w:t>±0.034</w:t>
      </w:r>
      <w:r w:rsidRPr="00B728A6">
        <w:rPr>
          <w:rFonts w:ascii="Times New Roman" w:hAnsi="Times New Roman" w:cs="Times New Roman"/>
          <w:sz w:val="24"/>
          <w:szCs w:val="24"/>
        </w:rPr>
        <w:t xml:space="preserve"> </w:t>
      </w:r>
      <w:r w:rsidRPr="00B728A6">
        <w:rPr>
          <w:rFonts w:ascii="Symbol" w:hAnsi="Symbol" w:cs="Times New Roman"/>
          <w:sz w:val="24"/>
          <w:szCs w:val="24"/>
        </w:rPr>
        <w:t></w:t>
      </w:r>
      <w:r w:rsidRPr="00B728A6">
        <w:rPr>
          <w:rFonts w:ascii="Times New Roman" w:hAnsi="Times New Roman" w:cs="Times New Roman"/>
          <w:sz w:val="24"/>
          <w:szCs w:val="24"/>
        </w:rPr>
        <w:t xml:space="preserve">M in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28A6">
        <w:rPr>
          <w:rFonts w:ascii="Times New Roman" w:hAnsi="Times New Roman" w:cs="Times New Roman"/>
          <w:sz w:val="24"/>
          <w:szCs w:val="24"/>
        </w:rPr>
        <w:t xml:space="preserve">CLS </w:t>
      </w:r>
      <w:r w:rsidRPr="00B728A6">
        <w:rPr>
          <w:rFonts w:ascii="Times New Roman" w:hAnsi="Times New Roman" w:cstheme="minorBidi"/>
          <w:sz w:val="24"/>
          <w:szCs w:val="24"/>
        </w:rPr>
        <w:t>and ECLS</w:t>
      </w:r>
      <w:r w:rsidRPr="00B728A6">
        <w:rPr>
          <w:rFonts w:ascii="Times New Roman" w:hAnsi="Times New Roman" w:cs="Times New Roman"/>
          <w:sz w:val="24"/>
          <w:szCs w:val="24"/>
        </w:rPr>
        <w:t xml:space="preserve"> cells, respectively. The results indicate that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28A6">
        <w:rPr>
          <w:rFonts w:ascii="Times New Roman" w:hAnsi="Times New Roman" w:cs="Times New Roman"/>
          <w:sz w:val="24"/>
          <w:szCs w:val="24"/>
        </w:rPr>
        <w:t>CLS cells were more resistant to</w:t>
      </w:r>
      <w:r w:rsidRPr="00B843EB">
        <w:rPr>
          <w:rFonts w:ascii="Times New Roman" w:hAnsi="Times New Roman" w:cs="Times New Roman"/>
          <w:sz w:val="24"/>
          <w:szCs w:val="24"/>
        </w:rPr>
        <w:t xml:space="preserve"> the common chemotherapeutic drugs in comparison to</w:t>
      </w:r>
      <w:r w:rsidRPr="002A089D">
        <w:rPr>
          <w:rFonts w:ascii="Times New Roman" w:hAnsi="Times New Roman" w:cstheme="minorBidi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 xml:space="preserve">ECLS </w:t>
      </w:r>
      <w:r w:rsidRPr="0051078B"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3EB">
        <w:rPr>
          <w:rFonts w:ascii="Times New Roman" w:hAnsi="Times New Roman" w:cs="Times New Roman"/>
          <w:sz w:val="24"/>
          <w:szCs w:val="24"/>
        </w:rPr>
        <w:t xml:space="preserve">Thus, the intimate relationship between the EMT </w:t>
      </w:r>
      <w:r>
        <w:rPr>
          <w:rFonts w:ascii="Times New Roman" w:hAnsi="Times New Roman" w:cs="Times New Roman"/>
          <w:sz w:val="24"/>
          <w:szCs w:val="24"/>
        </w:rPr>
        <w:t>property</w:t>
      </w:r>
      <w:r w:rsidRPr="00B843EB">
        <w:rPr>
          <w:rFonts w:ascii="Times New Roman" w:hAnsi="Times New Roman" w:cs="Times New Roman"/>
          <w:sz w:val="24"/>
          <w:szCs w:val="24"/>
        </w:rPr>
        <w:t xml:space="preserve"> and drug response in oral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cell carcinoma can provide the beneficial knowledge for focusing and treatment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type</w:t>
      </w:r>
      <w:r w:rsidRPr="00B8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843EB">
        <w:rPr>
          <w:rFonts w:ascii="Times New Roman" w:hAnsi="Times New Roman" w:cs="Times New Roman"/>
          <w:sz w:val="24"/>
          <w:szCs w:val="24"/>
        </w:rPr>
        <w:t>aggressive cancer.</w:t>
      </w: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843EB">
        <w:rPr>
          <w:rFonts w:ascii="Times New Roman" w:hAnsi="Times New Roman" w:cs="Times New Roman"/>
          <w:b/>
          <w:bCs/>
          <w:sz w:val="24"/>
          <w:szCs w:val="24"/>
        </w:rPr>
        <w:t>Keywords</w:t>
      </w: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843EB">
        <w:rPr>
          <w:rFonts w:ascii="Times New Roman" w:hAnsi="Times New Roman" w:cs="Times New Roman"/>
          <w:sz w:val="24"/>
          <w:szCs w:val="24"/>
        </w:rPr>
        <w:t xml:space="preserve">EMT, human oral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cell carcinoma, drug response,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cisplatin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camptothecin</w:t>
      </w:r>
      <w:proofErr w:type="spellEnd"/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:rsidR="00E73096" w:rsidRPr="00B843EB" w:rsidRDefault="00E73096" w:rsidP="00E73096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843EB">
        <w:rPr>
          <w:rFonts w:ascii="Times New Roman" w:hAnsi="Times New Roman" w:cs="Times New Roman"/>
          <w:b/>
          <w:bCs/>
          <w:sz w:val="24"/>
          <w:szCs w:val="24"/>
        </w:rPr>
        <w:t>Funding agency</w:t>
      </w:r>
    </w:p>
    <w:p w:rsidR="00E73096" w:rsidRDefault="00E73096" w:rsidP="00E73096">
      <w:pPr>
        <w:jc w:val="thaiDistribute"/>
      </w:pPr>
      <w:r w:rsidRPr="00B843EB">
        <w:rPr>
          <w:rFonts w:ascii="Times New Roman" w:hAnsi="Times New Roman" w:cs="Times New Roman"/>
          <w:sz w:val="24"/>
          <w:szCs w:val="24"/>
        </w:rPr>
        <w:t xml:space="preserve">This research was granted by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Walailak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University (No. WU56113</w:t>
      </w:r>
      <w:r w:rsidRPr="00B843EB">
        <w:rPr>
          <w:rFonts w:ascii="Times New Roman" w:hAnsi="Times New Roman" w:cs="Times New Roman"/>
          <w:sz w:val="24"/>
          <w:szCs w:val="24"/>
          <w:cs/>
        </w:rPr>
        <w:t>)</w:t>
      </w:r>
      <w:r w:rsidRPr="00B843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43EB">
        <w:rPr>
          <w:rFonts w:ascii="Times New Roman" w:hAnsi="Times New Roman" w:cs="Times New Roman"/>
          <w:sz w:val="24"/>
          <w:szCs w:val="24"/>
        </w:rPr>
        <w:t xml:space="preserve">and was, in part, supported by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Walailak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University for graduate studentship to T. </w:t>
      </w:r>
      <w:proofErr w:type="spellStart"/>
      <w:r w:rsidRPr="00B843EB">
        <w:rPr>
          <w:rFonts w:ascii="Times New Roman" w:hAnsi="Times New Roman" w:cs="Times New Roman"/>
          <w:sz w:val="24"/>
          <w:szCs w:val="24"/>
        </w:rPr>
        <w:t>Utaipan</w:t>
      </w:r>
      <w:proofErr w:type="spellEnd"/>
      <w:r w:rsidRPr="00B843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No.</w:t>
      </w:r>
      <w:r w:rsidRPr="00B843EB">
        <w:rPr>
          <w:rFonts w:ascii="Times New Roman" w:hAnsi="Times New Roman" w:cs="Times New Roman"/>
          <w:sz w:val="24"/>
          <w:szCs w:val="24"/>
        </w:rPr>
        <w:t>WU55603).</w:t>
      </w:r>
    </w:p>
    <w:p w:rsidR="00E73096" w:rsidRDefault="00E73096" w:rsidP="00E73096"/>
    <w:p w:rsidR="00E73096" w:rsidRDefault="00E73096" w:rsidP="00E73096"/>
    <w:p w:rsidR="00E73096" w:rsidRDefault="00E73096" w:rsidP="00E730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7797" w:rsidRDefault="00197797"/>
    <w:sectPr w:rsidR="00197797" w:rsidSect="0019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E73096"/>
    <w:rsid w:val="000002F1"/>
    <w:rsid w:val="000019FB"/>
    <w:rsid w:val="00004D96"/>
    <w:rsid w:val="00011C51"/>
    <w:rsid w:val="00013531"/>
    <w:rsid w:val="00024751"/>
    <w:rsid w:val="00024EEB"/>
    <w:rsid w:val="00025566"/>
    <w:rsid w:val="00027408"/>
    <w:rsid w:val="00031617"/>
    <w:rsid w:val="00033A09"/>
    <w:rsid w:val="00034D72"/>
    <w:rsid w:val="00035791"/>
    <w:rsid w:val="00040FB0"/>
    <w:rsid w:val="00045D24"/>
    <w:rsid w:val="000530CF"/>
    <w:rsid w:val="00053C37"/>
    <w:rsid w:val="00055076"/>
    <w:rsid w:val="000573D4"/>
    <w:rsid w:val="00057E80"/>
    <w:rsid w:val="0006084F"/>
    <w:rsid w:val="00061A0B"/>
    <w:rsid w:val="00063CB5"/>
    <w:rsid w:val="00066FD9"/>
    <w:rsid w:val="00071340"/>
    <w:rsid w:val="00071ADC"/>
    <w:rsid w:val="0007248E"/>
    <w:rsid w:val="000725A8"/>
    <w:rsid w:val="00074B7D"/>
    <w:rsid w:val="000760C3"/>
    <w:rsid w:val="00081D48"/>
    <w:rsid w:val="000823F7"/>
    <w:rsid w:val="000838EA"/>
    <w:rsid w:val="00084342"/>
    <w:rsid w:val="00085C7B"/>
    <w:rsid w:val="00085ED7"/>
    <w:rsid w:val="00086A43"/>
    <w:rsid w:val="000870F5"/>
    <w:rsid w:val="00090A61"/>
    <w:rsid w:val="000A6996"/>
    <w:rsid w:val="000B0ADD"/>
    <w:rsid w:val="000B4341"/>
    <w:rsid w:val="000B6593"/>
    <w:rsid w:val="000C40D9"/>
    <w:rsid w:val="000C4216"/>
    <w:rsid w:val="000C6CAD"/>
    <w:rsid w:val="000C7E3A"/>
    <w:rsid w:val="000D0716"/>
    <w:rsid w:val="000D1FC4"/>
    <w:rsid w:val="000D2CFA"/>
    <w:rsid w:val="000D4DA2"/>
    <w:rsid w:val="000D57EE"/>
    <w:rsid w:val="000E1D04"/>
    <w:rsid w:val="000E5EC2"/>
    <w:rsid w:val="000F2E6F"/>
    <w:rsid w:val="000F456B"/>
    <w:rsid w:val="000F651D"/>
    <w:rsid w:val="000F6B7F"/>
    <w:rsid w:val="000F7649"/>
    <w:rsid w:val="00100384"/>
    <w:rsid w:val="00101A11"/>
    <w:rsid w:val="00102104"/>
    <w:rsid w:val="00102627"/>
    <w:rsid w:val="00104AD7"/>
    <w:rsid w:val="00105608"/>
    <w:rsid w:val="001063AA"/>
    <w:rsid w:val="001063BC"/>
    <w:rsid w:val="00106853"/>
    <w:rsid w:val="00107438"/>
    <w:rsid w:val="00111772"/>
    <w:rsid w:val="001145B7"/>
    <w:rsid w:val="00115153"/>
    <w:rsid w:val="001162CC"/>
    <w:rsid w:val="001174D7"/>
    <w:rsid w:val="00120587"/>
    <w:rsid w:val="00125A79"/>
    <w:rsid w:val="00126E08"/>
    <w:rsid w:val="00130818"/>
    <w:rsid w:val="00131FE8"/>
    <w:rsid w:val="00132153"/>
    <w:rsid w:val="00132528"/>
    <w:rsid w:val="00133F6F"/>
    <w:rsid w:val="00134861"/>
    <w:rsid w:val="001408E7"/>
    <w:rsid w:val="00142D42"/>
    <w:rsid w:val="00147B1F"/>
    <w:rsid w:val="00150383"/>
    <w:rsid w:val="00150A7A"/>
    <w:rsid w:val="00151309"/>
    <w:rsid w:val="001576D8"/>
    <w:rsid w:val="0016362D"/>
    <w:rsid w:val="001642E2"/>
    <w:rsid w:val="0016431C"/>
    <w:rsid w:val="001650B3"/>
    <w:rsid w:val="00165A88"/>
    <w:rsid w:val="00167B43"/>
    <w:rsid w:val="001704C5"/>
    <w:rsid w:val="00171268"/>
    <w:rsid w:val="0017252F"/>
    <w:rsid w:val="00173754"/>
    <w:rsid w:val="0017524B"/>
    <w:rsid w:val="001774A2"/>
    <w:rsid w:val="00181539"/>
    <w:rsid w:val="00182ADB"/>
    <w:rsid w:val="0018386B"/>
    <w:rsid w:val="00192577"/>
    <w:rsid w:val="00192921"/>
    <w:rsid w:val="00192F80"/>
    <w:rsid w:val="0019351A"/>
    <w:rsid w:val="001962F2"/>
    <w:rsid w:val="00197456"/>
    <w:rsid w:val="00197797"/>
    <w:rsid w:val="001A3FE5"/>
    <w:rsid w:val="001A6CCD"/>
    <w:rsid w:val="001A7DEC"/>
    <w:rsid w:val="001B1AC5"/>
    <w:rsid w:val="001B1D61"/>
    <w:rsid w:val="001B56F5"/>
    <w:rsid w:val="001B6A57"/>
    <w:rsid w:val="001B6BBC"/>
    <w:rsid w:val="001C5CB2"/>
    <w:rsid w:val="001D1FCF"/>
    <w:rsid w:val="001D3BBA"/>
    <w:rsid w:val="001E22DA"/>
    <w:rsid w:val="001E23BC"/>
    <w:rsid w:val="001E28F9"/>
    <w:rsid w:val="001E2C67"/>
    <w:rsid w:val="001E2D1D"/>
    <w:rsid w:val="001E2ED0"/>
    <w:rsid w:val="001E3A5B"/>
    <w:rsid w:val="001E75A1"/>
    <w:rsid w:val="001F2C70"/>
    <w:rsid w:val="001F75AD"/>
    <w:rsid w:val="00200AD8"/>
    <w:rsid w:val="00200DD3"/>
    <w:rsid w:val="002012A6"/>
    <w:rsid w:val="00202016"/>
    <w:rsid w:val="0020372A"/>
    <w:rsid w:val="00204234"/>
    <w:rsid w:val="00205431"/>
    <w:rsid w:val="002165FF"/>
    <w:rsid w:val="00216804"/>
    <w:rsid w:val="00216D6B"/>
    <w:rsid w:val="0022021D"/>
    <w:rsid w:val="0022190B"/>
    <w:rsid w:val="002238FF"/>
    <w:rsid w:val="0022457E"/>
    <w:rsid w:val="00231799"/>
    <w:rsid w:val="00232C47"/>
    <w:rsid w:val="002338D5"/>
    <w:rsid w:val="0023418C"/>
    <w:rsid w:val="00235E9B"/>
    <w:rsid w:val="002366B7"/>
    <w:rsid w:val="00237F4C"/>
    <w:rsid w:val="0024118B"/>
    <w:rsid w:val="00244774"/>
    <w:rsid w:val="00245D34"/>
    <w:rsid w:val="00251112"/>
    <w:rsid w:val="00254963"/>
    <w:rsid w:val="00256B90"/>
    <w:rsid w:val="0025780F"/>
    <w:rsid w:val="00261774"/>
    <w:rsid w:val="002631B1"/>
    <w:rsid w:val="0026351C"/>
    <w:rsid w:val="00263E69"/>
    <w:rsid w:val="002644AA"/>
    <w:rsid w:val="00266FDB"/>
    <w:rsid w:val="00271521"/>
    <w:rsid w:val="00276C67"/>
    <w:rsid w:val="00277148"/>
    <w:rsid w:val="00280117"/>
    <w:rsid w:val="0028117A"/>
    <w:rsid w:val="002813C3"/>
    <w:rsid w:val="0028548F"/>
    <w:rsid w:val="002869EC"/>
    <w:rsid w:val="00293E27"/>
    <w:rsid w:val="00296FEB"/>
    <w:rsid w:val="0029720F"/>
    <w:rsid w:val="00297A8E"/>
    <w:rsid w:val="002A2776"/>
    <w:rsid w:val="002A6068"/>
    <w:rsid w:val="002A71E1"/>
    <w:rsid w:val="002B27CC"/>
    <w:rsid w:val="002B3CD3"/>
    <w:rsid w:val="002B50AD"/>
    <w:rsid w:val="002B5917"/>
    <w:rsid w:val="002B7220"/>
    <w:rsid w:val="002B7899"/>
    <w:rsid w:val="002B7E8D"/>
    <w:rsid w:val="002C3E5E"/>
    <w:rsid w:val="002C4D02"/>
    <w:rsid w:val="002C6993"/>
    <w:rsid w:val="002D2504"/>
    <w:rsid w:val="002D3591"/>
    <w:rsid w:val="002D3D3C"/>
    <w:rsid w:val="002D7037"/>
    <w:rsid w:val="002E0415"/>
    <w:rsid w:val="002E453D"/>
    <w:rsid w:val="002E4D51"/>
    <w:rsid w:val="002E5F79"/>
    <w:rsid w:val="002E618C"/>
    <w:rsid w:val="002E7921"/>
    <w:rsid w:val="002F1625"/>
    <w:rsid w:val="002F2410"/>
    <w:rsid w:val="002F391E"/>
    <w:rsid w:val="002F3ACE"/>
    <w:rsid w:val="002F55D5"/>
    <w:rsid w:val="0030265D"/>
    <w:rsid w:val="00303DD3"/>
    <w:rsid w:val="003101CE"/>
    <w:rsid w:val="00314580"/>
    <w:rsid w:val="0031607D"/>
    <w:rsid w:val="003164BB"/>
    <w:rsid w:val="00317CB3"/>
    <w:rsid w:val="00324977"/>
    <w:rsid w:val="003257EE"/>
    <w:rsid w:val="003259CD"/>
    <w:rsid w:val="00335494"/>
    <w:rsid w:val="0033591B"/>
    <w:rsid w:val="003370BB"/>
    <w:rsid w:val="003479AF"/>
    <w:rsid w:val="00351F39"/>
    <w:rsid w:val="00352915"/>
    <w:rsid w:val="003600BE"/>
    <w:rsid w:val="00365BCF"/>
    <w:rsid w:val="00366EEE"/>
    <w:rsid w:val="003675C2"/>
    <w:rsid w:val="003679D1"/>
    <w:rsid w:val="00370F90"/>
    <w:rsid w:val="00373362"/>
    <w:rsid w:val="00375199"/>
    <w:rsid w:val="00377AE9"/>
    <w:rsid w:val="0038005F"/>
    <w:rsid w:val="003821B2"/>
    <w:rsid w:val="003858EF"/>
    <w:rsid w:val="00387657"/>
    <w:rsid w:val="00390149"/>
    <w:rsid w:val="00390400"/>
    <w:rsid w:val="00390D55"/>
    <w:rsid w:val="00392968"/>
    <w:rsid w:val="00393245"/>
    <w:rsid w:val="003948DA"/>
    <w:rsid w:val="00394BCA"/>
    <w:rsid w:val="003A318E"/>
    <w:rsid w:val="003A586E"/>
    <w:rsid w:val="003A740D"/>
    <w:rsid w:val="003B1C35"/>
    <w:rsid w:val="003B38EE"/>
    <w:rsid w:val="003B4E8F"/>
    <w:rsid w:val="003C17F9"/>
    <w:rsid w:val="003C505A"/>
    <w:rsid w:val="003C5376"/>
    <w:rsid w:val="003C5F36"/>
    <w:rsid w:val="003C6176"/>
    <w:rsid w:val="003C71F7"/>
    <w:rsid w:val="003D131A"/>
    <w:rsid w:val="003D1428"/>
    <w:rsid w:val="003D38C7"/>
    <w:rsid w:val="003D7CF7"/>
    <w:rsid w:val="003E0891"/>
    <w:rsid w:val="003E0B18"/>
    <w:rsid w:val="003E4842"/>
    <w:rsid w:val="003F0EDE"/>
    <w:rsid w:val="003F44E5"/>
    <w:rsid w:val="003F5265"/>
    <w:rsid w:val="00403D34"/>
    <w:rsid w:val="00404DAA"/>
    <w:rsid w:val="00405A92"/>
    <w:rsid w:val="004103A0"/>
    <w:rsid w:val="00414DEB"/>
    <w:rsid w:val="004159E1"/>
    <w:rsid w:val="00416167"/>
    <w:rsid w:val="00421CA9"/>
    <w:rsid w:val="004247C0"/>
    <w:rsid w:val="00425505"/>
    <w:rsid w:val="00430468"/>
    <w:rsid w:val="00431132"/>
    <w:rsid w:val="004356B9"/>
    <w:rsid w:val="00442C3C"/>
    <w:rsid w:val="00443944"/>
    <w:rsid w:val="004465BA"/>
    <w:rsid w:val="004516E3"/>
    <w:rsid w:val="00455705"/>
    <w:rsid w:val="00455F6C"/>
    <w:rsid w:val="004567FC"/>
    <w:rsid w:val="00457606"/>
    <w:rsid w:val="00457DF8"/>
    <w:rsid w:val="0046090F"/>
    <w:rsid w:val="00466A29"/>
    <w:rsid w:val="00467CF6"/>
    <w:rsid w:val="00470EA8"/>
    <w:rsid w:val="004714AE"/>
    <w:rsid w:val="00471904"/>
    <w:rsid w:val="00484FA0"/>
    <w:rsid w:val="00486D99"/>
    <w:rsid w:val="00490658"/>
    <w:rsid w:val="00490DF3"/>
    <w:rsid w:val="0049231C"/>
    <w:rsid w:val="0049239E"/>
    <w:rsid w:val="0049464C"/>
    <w:rsid w:val="00495BF5"/>
    <w:rsid w:val="00496242"/>
    <w:rsid w:val="004A14BA"/>
    <w:rsid w:val="004A1FDE"/>
    <w:rsid w:val="004A3926"/>
    <w:rsid w:val="004A43AE"/>
    <w:rsid w:val="004A5144"/>
    <w:rsid w:val="004A72EB"/>
    <w:rsid w:val="004B0155"/>
    <w:rsid w:val="004B1398"/>
    <w:rsid w:val="004B17AA"/>
    <w:rsid w:val="004B29F4"/>
    <w:rsid w:val="004B3A5E"/>
    <w:rsid w:val="004B78B9"/>
    <w:rsid w:val="004C6048"/>
    <w:rsid w:val="004D0600"/>
    <w:rsid w:val="004D220B"/>
    <w:rsid w:val="004D29ED"/>
    <w:rsid w:val="004D2ADD"/>
    <w:rsid w:val="004D4510"/>
    <w:rsid w:val="004D5B7F"/>
    <w:rsid w:val="004D747E"/>
    <w:rsid w:val="004E0F44"/>
    <w:rsid w:val="004E2C65"/>
    <w:rsid w:val="004E301B"/>
    <w:rsid w:val="004E5C61"/>
    <w:rsid w:val="004F3D43"/>
    <w:rsid w:val="004F66E4"/>
    <w:rsid w:val="004F67BE"/>
    <w:rsid w:val="005019E9"/>
    <w:rsid w:val="00502CDF"/>
    <w:rsid w:val="0050405C"/>
    <w:rsid w:val="00504223"/>
    <w:rsid w:val="0050516C"/>
    <w:rsid w:val="005108B9"/>
    <w:rsid w:val="0051712D"/>
    <w:rsid w:val="00522620"/>
    <w:rsid w:val="00522882"/>
    <w:rsid w:val="00524271"/>
    <w:rsid w:val="005251F5"/>
    <w:rsid w:val="0052675C"/>
    <w:rsid w:val="00534B4E"/>
    <w:rsid w:val="0053664A"/>
    <w:rsid w:val="00537AB6"/>
    <w:rsid w:val="005426C2"/>
    <w:rsid w:val="00546903"/>
    <w:rsid w:val="005508E5"/>
    <w:rsid w:val="00552728"/>
    <w:rsid w:val="00554CFC"/>
    <w:rsid w:val="00561AC5"/>
    <w:rsid w:val="00563569"/>
    <w:rsid w:val="005638E2"/>
    <w:rsid w:val="005655D6"/>
    <w:rsid w:val="005670A6"/>
    <w:rsid w:val="00571B90"/>
    <w:rsid w:val="005741FA"/>
    <w:rsid w:val="0058649A"/>
    <w:rsid w:val="00590D97"/>
    <w:rsid w:val="00592374"/>
    <w:rsid w:val="00592FA1"/>
    <w:rsid w:val="0059491E"/>
    <w:rsid w:val="00595907"/>
    <w:rsid w:val="00596B65"/>
    <w:rsid w:val="00596D8F"/>
    <w:rsid w:val="005A1CD1"/>
    <w:rsid w:val="005A20FA"/>
    <w:rsid w:val="005A21EC"/>
    <w:rsid w:val="005A46A8"/>
    <w:rsid w:val="005A596A"/>
    <w:rsid w:val="005A7DC2"/>
    <w:rsid w:val="005A7E58"/>
    <w:rsid w:val="005B0596"/>
    <w:rsid w:val="005B2021"/>
    <w:rsid w:val="005B5EF0"/>
    <w:rsid w:val="005B606E"/>
    <w:rsid w:val="005B69F3"/>
    <w:rsid w:val="005C1867"/>
    <w:rsid w:val="005C3FE4"/>
    <w:rsid w:val="005C756B"/>
    <w:rsid w:val="005D04CA"/>
    <w:rsid w:val="005D0568"/>
    <w:rsid w:val="005D0EE7"/>
    <w:rsid w:val="005E00AF"/>
    <w:rsid w:val="005E2FE1"/>
    <w:rsid w:val="005E3D0E"/>
    <w:rsid w:val="005E4388"/>
    <w:rsid w:val="005F06B8"/>
    <w:rsid w:val="005F0BD9"/>
    <w:rsid w:val="005F1142"/>
    <w:rsid w:val="005F4DE2"/>
    <w:rsid w:val="005F5BAB"/>
    <w:rsid w:val="006002FC"/>
    <w:rsid w:val="00601398"/>
    <w:rsid w:val="00601F27"/>
    <w:rsid w:val="00605D84"/>
    <w:rsid w:val="00607E10"/>
    <w:rsid w:val="006103B8"/>
    <w:rsid w:val="0061224B"/>
    <w:rsid w:val="00613002"/>
    <w:rsid w:val="00613455"/>
    <w:rsid w:val="00615009"/>
    <w:rsid w:val="00616364"/>
    <w:rsid w:val="00626321"/>
    <w:rsid w:val="00631440"/>
    <w:rsid w:val="00632B2B"/>
    <w:rsid w:val="00633062"/>
    <w:rsid w:val="00637DE6"/>
    <w:rsid w:val="00640FB9"/>
    <w:rsid w:val="00643ACD"/>
    <w:rsid w:val="00644792"/>
    <w:rsid w:val="00645031"/>
    <w:rsid w:val="00646366"/>
    <w:rsid w:val="006569B8"/>
    <w:rsid w:val="0065734C"/>
    <w:rsid w:val="00657D71"/>
    <w:rsid w:val="006604F4"/>
    <w:rsid w:val="00661A5C"/>
    <w:rsid w:val="00663D26"/>
    <w:rsid w:val="00664E2C"/>
    <w:rsid w:val="006652DC"/>
    <w:rsid w:val="00667435"/>
    <w:rsid w:val="00670619"/>
    <w:rsid w:val="006706AB"/>
    <w:rsid w:val="00671A69"/>
    <w:rsid w:val="00673412"/>
    <w:rsid w:val="00677101"/>
    <w:rsid w:val="006805B5"/>
    <w:rsid w:val="00680C13"/>
    <w:rsid w:val="0068166B"/>
    <w:rsid w:val="0068353B"/>
    <w:rsid w:val="00686D06"/>
    <w:rsid w:val="00686D87"/>
    <w:rsid w:val="00687BE5"/>
    <w:rsid w:val="00687E88"/>
    <w:rsid w:val="00692671"/>
    <w:rsid w:val="00693989"/>
    <w:rsid w:val="00694971"/>
    <w:rsid w:val="00695C1C"/>
    <w:rsid w:val="006A128D"/>
    <w:rsid w:val="006A5134"/>
    <w:rsid w:val="006A5DB3"/>
    <w:rsid w:val="006A70BD"/>
    <w:rsid w:val="006A78B2"/>
    <w:rsid w:val="006B1ACD"/>
    <w:rsid w:val="006B2DC8"/>
    <w:rsid w:val="006B4F03"/>
    <w:rsid w:val="006B6FB6"/>
    <w:rsid w:val="006B70B0"/>
    <w:rsid w:val="006B7B43"/>
    <w:rsid w:val="006C0FA4"/>
    <w:rsid w:val="006C55D3"/>
    <w:rsid w:val="006C5F7A"/>
    <w:rsid w:val="006C6844"/>
    <w:rsid w:val="006C79A1"/>
    <w:rsid w:val="006D02B2"/>
    <w:rsid w:val="006D3795"/>
    <w:rsid w:val="006D3E0B"/>
    <w:rsid w:val="006D4276"/>
    <w:rsid w:val="006E10F9"/>
    <w:rsid w:val="006E3761"/>
    <w:rsid w:val="006E605C"/>
    <w:rsid w:val="006E644C"/>
    <w:rsid w:val="006F208B"/>
    <w:rsid w:val="006F2272"/>
    <w:rsid w:val="006F7929"/>
    <w:rsid w:val="007043CD"/>
    <w:rsid w:val="00710280"/>
    <w:rsid w:val="0071399A"/>
    <w:rsid w:val="00715AAE"/>
    <w:rsid w:val="00715F21"/>
    <w:rsid w:val="00716663"/>
    <w:rsid w:val="00720AA1"/>
    <w:rsid w:val="00725E70"/>
    <w:rsid w:val="00730A14"/>
    <w:rsid w:val="00730E6A"/>
    <w:rsid w:val="0073466B"/>
    <w:rsid w:val="00737541"/>
    <w:rsid w:val="00741C3A"/>
    <w:rsid w:val="007429A7"/>
    <w:rsid w:val="00745CC3"/>
    <w:rsid w:val="00747BF3"/>
    <w:rsid w:val="00747D9C"/>
    <w:rsid w:val="007518F1"/>
    <w:rsid w:val="0075342C"/>
    <w:rsid w:val="007538C8"/>
    <w:rsid w:val="00755D20"/>
    <w:rsid w:val="00756E11"/>
    <w:rsid w:val="0075729A"/>
    <w:rsid w:val="0076008B"/>
    <w:rsid w:val="0076133A"/>
    <w:rsid w:val="00762830"/>
    <w:rsid w:val="007655C3"/>
    <w:rsid w:val="007666CB"/>
    <w:rsid w:val="00770B62"/>
    <w:rsid w:val="00775431"/>
    <w:rsid w:val="007754C9"/>
    <w:rsid w:val="00776857"/>
    <w:rsid w:val="00780896"/>
    <w:rsid w:val="00782C9C"/>
    <w:rsid w:val="0078330E"/>
    <w:rsid w:val="00790071"/>
    <w:rsid w:val="007908BE"/>
    <w:rsid w:val="00793257"/>
    <w:rsid w:val="007939E9"/>
    <w:rsid w:val="0079445F"/>
    <w:rsid w:val="007959BE"/>
    <w:rsid w:val="0079624D"/>
    <w:rsid w:val="007A0331"/>
    <w:rsid w:val="007A1008"/>
    <w:rsid w:val="007A1087"/>
    <w:rsid w:val="007A2D11"/>
    <w:rsid w:val="007A4421"/>
    <w:rsid w:val="007A4967"/>
    <w:rsid w:val="007B1E3B"/>
    <w:rsid w:val="007B31DA"/>
    <w:rsid w:val="007B52C4"/>
    <w:rsid w:val="007B596B"/>
    <w:rsid w:val="007C4E14"/>
    <w:rsid w:val="007C5842"/>
    <w:rsid w:val="007D17C8"/>
    <w:rsid w:val="007D1D07"/>
    <w:rsid w:val="007D33F8"/>
    <w:rsid w:val="007D3B93"/>
    <w:rsid w:val="007D5A22"/>
    <w:rsid w:val="007D7766"/>
    <w:rsid w:val="007E48D4"/>
    <w:rsid w:val="007F0486"/>
    <w:rsid w:val="007F1879"/>
    <w:rsid w:val="007F33FA"/>
    <w:rsid w:val="007F4DED"/>
    <w:rsid w:val="007F6C8E"/>
    <w:rsid w:val="0080127A"/>
    <w:rsid w:val="00801418"/>
    <w:rsid w:val="008049F7"/>
    <w:rsid w:val="00804EC9"/>
    <w:rsid w:val="0081059C"/>
    <w:rsid w:val="00812220"/>
    <w:rsid w:val="00812BCD"/>
    <w:rsid w:val="00813D8E"/>
    <w:rsid w:val="00820CBD"/>
    <w:rsid w:val="0082323A"/>
    <w:rsid w:val="00823C47"/>
    <w:rsid w:val="00823D35"/>
    <w:rsid w:val="0083045A"/>
    <w:rsid w:val="00834184"/>
    <w:rsid w:val="008341F3"/>
    <w:rsid w:val="00836053"/>
    <w:rsid w:val="0083679B"/>
    <w:rsid w:val="00836F74"/>
    <w:rsid w:val="00837CE2"/>
    <w:rsid w:val="00842CCE"/>
    <w:rsid w:val="00842DBA"/>
    <w:rsid w:val="00843CB5"/>
    <w:rsid w:val="00846D4F"/>
    <w:rsid w:val="00851A16"/>
    <w:rsid w:val="00853740"/>
    <w:rsid w:val="00856C1E"/>
    <w:rsid w:val="008613BF"/>
    <w:rsid w:val="008625FD"/>
    <w:rsid w:val="00872571"/>
    <w:rsid w:val="0087596D"/>
    <w:rsid w:val="00875FA0"/>
    <w:rsid w:val="00877C2F"/>
    <w:rsid w:val="008837B0"/>
    <w:rsid w:val="00885CD7"/>
    <w:rsid w:val="00886EF0"/>
    <w:rsid w:val="00887A45"/>
    <w:rsid w:val="0089209B"/>
    <w:rsid w:val="008934C3"/>
    <w:rsid w:val="0089480B"/>
    <w:rsid w:val="00894D3C"/>
    <w:rsid w:val="00895F3B"/>
    <w:rsid w:val="00896853"/>
    <w:rsid w:val="00897758"/>
    <w:rsid w:val="008A34CB"/>
    <w:rsid w:val="008A4197"/>
    <w:rsid w:val="008B05B4"/>
    <w:rsid w:val="008B1B7F"/>
    <w:rsid w:val="008B2279"/>
    <w:rsid w:val="008B421B"/>
    <w:rsid w:val="008C0B12"/>
    <w:rsid w:val="008C3371"/>
    <w:rsid w:val="008C392F"/>
    <w:rsid w:val="008C5618"/>
    <w:rsid w:val="008C624E"/>
    <w:rsid w:val="008C66D8"/>
    <w:rsid w:val="008D07AF"/>
    <w:rsid w:val="008D38F6"/>
    <w:rsid w:val="008E1843"/>
    <w:rsid w:val="008E22C4"/>
    <w:rsid w:val="008E6296"/>
    <w:rsid w:val="008F13C3"/>
    <w:rsid w:val="008F2F46"/>
    <w:rsid w:val="008F3E36"/>
    <w:rsid w:val="008F42A0"/>
    <w:rsid w:val="008F5474"/>
    <w:rsid w:val="008F6AD6"/>
    <w:rsid w:val="008F6D50"/>
    <w:rsid w:val="008F7A8B"/>
    <w:rsid w:val="009016B1"/>
    <w:rsid w:val="009044A3"/>
    <w:rsid w:val="00906FB7"/>
    <w:rsid w:val="00907C03"/>
    <w:rsid w:val="00914AED"/>
    <w:rsid w:val="00914DCE"/>
    <w:rsid w:val="009150F5"/>
    <w:rsid w:val="009157DE"/>
    <w:rsid w:val="009166C9"/>
    <w:rsid w:val="00922BFE"/>
    <w:rsid w:val="0092668B"/>
    <w:rsid w:val="00934CCB"/>
    <w:rsid w:val="00937399"/>
    <w:rsid w:val="00941FD5"/>
    <w:rsid w:val="009449B2"/>
    <w:rsid w:val="00951ED0"/>
    <w:rsid w:val="00956862"/>
    <w:rsid w:val="00960AEC"/>
    <w:rsid w:val="00961126"/>
    <w:rsid w:val="00963A79"/>
    <w:rsid w:val="00965B59"/>
    <w:rsid w:val="00966A7B"/>
    <w:rsid w:val="00970E7D"/>
    <w:rsid w:val="00974AAF"/>
    <w:rsid w:val="00975800"/>
    <w:rsid w:val="00977FBE"/>
    <w:rsid w:val="00982938"/>
    <w:rsid w:val="00983420"/>
    <w:rsid w:val="009843CA"/>
    <w:rsid w:val="00990D88"/>
    <w:rsid w:val="00991142"/>
    <w:rsid w:val="00993AB3"/>
    <w:rsid w:val="009949EC"/>
    <w:rsid w:val="00997E43"/>
    <w:rsid w:val="009A0472"/>
    <w:rsid w:val="009A1AAC"/>
    <w:rsid w:val="009A3D0E"/>
    <w:rsid w:val="009A5AF8"/>
    <w:rsid w:val="009A7A70"/>
    <w:rsid w:val="009B00AE"/>
    <w:rsid w:val="009B07BE"/>
    <w:rsid w:val="009B1E93"/>
    <w:rsid w:val="009B2A95"/>
    <w:rsid w:val="009C20D6"/>
    <w:rsid w:val="009C2999"/>
    <w:rsid w:val="009D06E9"/>
    <w:rsid w:val="009D3809"/>
    <w:rsid w:val="009D3CFE"/>
    <w:rsid w:val="009D49A7"/>
    <w:rsid w:val="009D4B34"/>
    <w:rsid w:val="009D5AA4"/>
    <w:rsid w:val="009E1A8A"/>
    <w:rsid w:val="009E24E6"/>
    <w:rsid w:val="009E3F91"/>
    <w:rsid w:val="009E6E1F"/>
    <w:rsid w:val="009E7317"/>
    <w:rsid w:val="009F049B"/>
    <w:rsid w:val="009F1ACA"/>
    <w:rsid w:val="009F200F"/>
    <w:rsid w:val="009F2939"/>
    <w:rsid w:val="009F797A"/>
    <w:rsid w:val="009F7F6E"/>
    <w:rsid w:val="00A04F23"/>
    <w:rsid w:val="00A11660"/>
    <w:rsid w:val="00A149D4"/>
    <w:rsid w:val="00A150B2"/>
    <w:rsid w:val="00A15B1B"/>
    <w:rsid w:val="00A175AC"/>
    <w:rsid w:val="00A20303"/>
    <w:rsid w:val="00A204A8"/>
    <w:rsid w:val="00A26918"/>
    <w:rsid w:val="00A337F1"/>
    <w:rsid w:val="00A34A81"/>
    <w:rsid w:val="00A36BB7"/>
    <w:rsid w:val="00A40A71"/>
    <w:rsid w:val="00A40E1D"/>
    <w:rsid w:val="00A412F4"/>
    <w:rsid w:val="00A443D9"/>
    <w:rsid w:val="00A44EAB"/>
    <w:rsid w:val="00A479F3"/>
    <w:rsid w:val="00A530E1"/>
    <w:rsid w:val="00A548AD"/>
    <w:rsid w:val="00A57037"/>
    <w:rsid w:val="00A571B9"/>
    <w:rsid w:val="00A577A6"/>
    <w:rsid w:val="00A66BDE"/>
    <w:rsid w:val="00A66F94"/>
    <w:rsid w:val="00A7049A"/>
    <w:rsid w:val="00A71B91"/>
    <w:rsid w:val="00A73CBA"/>
    <w:rsid w:val="00A746CE"/>
    <w:rsid w:val="00A74A81"/>
    <w:rsid w:val="00A755E6"/>
    <w:rsid w:val="00A816DD"/>
    <w:rsid w:val="00A81D3F"/>
    <w:rsid w:val="00A834C0"/>
    <w:rsid w:val="00A838E1"/>
    <w:rsid w:val="00A97EE8"/>
    <w:rsid w:val="00AA1727"/>
    <w:rsid w:val="00AA1C23"/>
    <w:rsid w:val="00AA1FE8"/>
    <w:rsid w:val="00AA2FEC"/>
    <w:rsid w:val="00AA3158"/>
    <w:rsid w:val="00AA3E94"/>
    <w:rsid w:val="00AA65C5"/>
    <w:rsid w:val="00AA78AB"/>
    <w:rsid w:val="00AA7AA4"/>
    <w:rsid w:val="00AB012E"/>
    <w:rsid w:val="00AB18F5"/>
    <w:rsid w:val="00AB3FC5"/>
    <w:rsid w:val="00AB5A3B"/>
    <w:rsid w:val="00AB71AB"/>
    <w:rsid w:val="00AB7A6D"/>
    <w:rsid w:val="00AC0862"/>
    <w:rsid w:val="00AC1EFA"/>
    <w:rsid w:val="00AC43D7"/>
    <w:rsid w:val="00AC5035"/>
    <w:rsid w:val="00AC5783"/>
    <w:rsid w:val="00AC5FF2"/>
    <w:rsid w:val="00AD3F05"/>
    <w:rsid w:val="00AD5B3C"/>
    <w:rsid w:val="00AD6DDB"/>
    <w:rsid w:val="00AD78C7"/>
    <w:rsid w:val="00AE6063"/>
    <w:rsid w:val="00AF0180"/>
    <w:rsid w:val="00AF256A"/>
    <w:rsid w:val="00AF3E0B"/>
    <w:rsid w:val="00AF6141"/>
    <w:rsid w:val="00B000F2"/>
    <w:rsid w:val="00B00B55"/>
    <w:rsid w:val="00B01BFF"/>
    <w:rsid w:val="00B03535"/>
    <w:rsid w:val="00B0474B"/>
    <w:rsid w:val="00B05216"/>
    <w:rsid w:val="00B06D11"/>
    <w:rsid w:val="00B077EA"/>
    <w:rsid w:val="00B108E4"/>
    <w:rsid w:val="00B13311"/>
    <w:rsid w:val="00B13F28"/>
    <w:rsid w:val="00B16097"/>
    <w:rsid w:val="00B22700"/>
    <w:rsid w:val="00B22DEF"/>
    <w:rsid w:val="00B267E2"/>
    <w:rsid w:val="00B31B30"/>
    <w:rsid w:val="00B326C7"/>
    <w:rsid w:val="00B3536D"/>
    <w:rsid w:val="00B376F9"/>
    <w:rsid w:val="00B410A9"/>
    <w:rsid w:val="00B41C80"/>
    <w:rsid w:val="00B43EA2"/>
    <w:rsid w:val="00B52775"/>
    <w:rsid w:val="00B5741D"/>
    <w:rsid w:val="00B61303"/>
    <w:rsid w:val="00B61392"/>
    <w:rsid w:val="00B66DDF"/>
    <w:rsid w:val="00B71603"/>
    <w:rsid w:val="00B723E6"/>
    <w:rsid w:val="00B77D11"/>
    <w:rsid w:val="00B77ED5"/>
    <w:rsid w:val="00B82075"/>
    <w:rsid w:val="00B83AA5"/>
    <w:rsid w:val="00B85347"/>
    <w:rsid w:val="00B91484"/>
    <w:rsid w:val="00B91838"/>
    <w:rsid w:val="00B9249C"/>
    <w:rsid w:val="00B92659"/>
    <w:rsid w:val="00B9481C"/>
    <w:rsid w:val="00B94A1B"/>
    <w:rsid w:val="00BA1246"/>
    <w:rsid w:val="00BA1EF3"/>
    <w:rsid w:val="00BA468C"/>
    <w:rsid w:val="00BA5C6B"/>
    <w:rsid w:val="00BA7B4B"/>
    <w:rsid w:val="00BB038C"/>
    <w:rsid w:val="00BB1946"/>
    <w:rsid w:val="00BB245E"/>
    <w:rsid w:val="00BC172D"/>
    <w:rsid w:val="00BC206B"/>
    <w:rsid w:val="00BC3C0D"/>
    <w:rsid w:val="00BC5F0C"/>
    <w:rsid w:val="00BD17B8"/>
    <w:rsid w:val="00BD67EB"/>
    <w:rsid w:val="00BE0AF3"/>
    <w:rsid w:val="00BE1CF6"/>
    <w:rsid w:val="00BE4496"/>
    <w:rsid w:val="00BE5092"/>
    <w:rsid w:val="00BE6460"/>
    <w:rsid w:val="00BF0BD3"/>
    <w:rsid w:val="00BF134D"/>
    <w:rsid w:val="00BF335E"/>
    <w:rsid w:val="00BF5FFC"/>
    <w:rsid w:val="00C0244D"/>
    <w:rsid w:val="00C03A96"/>
    <w:rsid w:val="00C04097"/>
    <w:rsid w:val="00C05667"/>
    <w:rsid w:val="00C057F3"/>
    <w:rsid w:val="00C06002"/>
    <w:rsid w:val="00C11D11"/>
    <w:rsid w:val="00C11FA2"/>
    <w:rsid w:val="00C125CA"/>
    <w:rsid w:val="00C17D07"/>
    <w:rsid w:val="00C20E3C"/>
    <w:rsid w:val="00C225FE"/>
    <w:rsid w:val="00C22E2F"/>
    <w:rsid w:val="00C2454F"/>
    <w:rsid w:val="00C24770"/>
    <w:rsid w:val="00C24D3A"/>
    <w:rsid w:val="00C26028"/>
    <w:rsid w:val="00C26D87"/>
    <w:rsid w:val="00C2774B"/>
    <w:rsid w:val="00C3080C"/>
    <w:rsid w:val="00C33AD9"/>
    <w:rsid w:val="00C34999"/>
    <w:rsid w:val="00C36621"/>
    <w:rsid w:val="00C4206E"/>
    <w:rsid w:val="00C42EA9"/>
    <w:rsid w:val="00C47CF4"/>
    <w:rsid w:val="00C540AB"/>
    <w:rsid w:val="00C55374"/>
    <w:rsid w:val="00C577E8"/>
    <w:rsid w:val="00C57B92"/>
    <w:rsid w:val="00C60433"/>
    <w:rsid w:val="00C60E7E"/>
    <w:rsid w:val="00C6192A"/>
    <w:rsid w:val="00C63383"/>
    <w:rsid w:val="00C6573C"/>
    <w:rsid w:val="00C756B3"/>
    <w:rsid w:val="00C767FE"/>
    <w:rsid w:val="00C76C7D"/>
    <w:rsid w:val="00C8051F"/>
    <w:rsid w:val="00C830C3"/>
    <w:rsid w:val="00C8487B"/>
    <w:rsid w:val="00C85A7B"/>
    <w:rsid w:val="00C86C7A"/>
    <w:rsid w:val="00C870EB"/>
    <w:rsid w:val="00C9299F"/>
    <w:rsid w:val="00C92F28"/>
    <w:rsid w:val="00C95BB7"/>
    <w:rsid w:val="00C96D25"/>
    <w:rsid w:val="00CA7627"/>
    <w:rsid w:val="00CB0AD4"/>
    <w:rsid w:val="00CB2250"/>
    <w:rsid w:val="00CB3F9F"/>
    <w:rsid w:val="00CB4ACD"/>
    <w:rsid w:val="00CB7763"/>
    <w:rsid w:val="00CB7B3A"/>
    <w:rsid w:val="00CC035E"/>
    <w:rsid w:val="00CC0DCD"/>
    <w:rsid w:val="00CC564A"/>
    <w:rsid w:val="00CD0D0D"/>
    <w:rsid w:val="00CD52B9"/>
    <w:rsid w:val="00CE1815"/>
    <w:rsid w:val="00CE3AD4"/>
    <w:rsid w:val="00CE3C29"/>
    <w:rsid w:val="00CE5686"/>
    <w:rsid w:val="00CE625C"/>
    <w:rsid w:val="00CF0378"/>
    <w:rsid w:val="00CF36B9"/>
    <w:rsid w:val="00CF6096"/>
    <w:rsid w:val="00CF6FBC"/>
    <w:rsid w:val="00D02254"/>
    <w:rsid w:val="00D04F27"/>
    <w:rsid w:val="00D05A56"/>
    <w:rsid w:val="00D05A71"/>
    <w:rsid w:val="00D10D7F"/>
    <w:rsid w:val="00D11711"/>
    <w:rsid w:val="00D12BCE"/>
    <w:rsid w:val="00D1416B"/>
    <w:rsid w:val="00D15E32"/>
    <w:rsid w:val="00D162EC"/>
    <w:rsid w:val="00D20C57"/>
    <w:rsid w:val="00D22D30"/>
    <w:rsid w:val="00D239CC"/>
    <w:rsid w:val="00D24DE6"/>
    <w:rsid w:val="00D24EB9"/>
    <w:rsid w:val="00D25524"/>
    <w:rsid w:val="00D31480"/>
    <w:rsid w:val="00D31FB7"/>
    <w:rsid w:val="00D330FB"/>
    <w:rsid w:val="00D34514"/>
    <w:rsid w:val="00D34961"/>
    <w:rsid w:val="00D37C32"/>
    <w:rsid w:val="00D37CD0"/>
    <w:rsid w:val="00D428D8"/>
    <w:rsid w:val="00D4333E"/>
    <w:rsid w:val="00D44AF0"/>
    <w:rsid w:val="00D5030C"/>
    <w:rsid w:val="00D50A5B"/>
    <w:rsid w:val="00D510EB"/>
    <w:rsid w:val="00D520E4"/>
    <w:rsid w:val="00D56527"/>
    <w:rsid w:val="00D568A3"/>
    <w:rsid w:val="00D573F2"/>
    <w:rsid w:val="00D60E24"/>
    <w:rsid w:val="00D6343B"/>
    <w:rsid w:val="00D67C7C"/>
    <w:rsid w:val="00D76C20"/>
    <w:rsid w:val="00D81F9E"/>
    <w:rsid w:val="00D872EB"/>
    <w:rsid w:val="00D90C69"/>
    <w:rsid w:val="00D90DBA"/>
    <w:rsid w:val="00D91DFD"/>
    <w:rsid w:val="00D920C7"/>
    <w:rsid w:val="00D92DDD"/>
    <w:rsid w:val="00D94F91"/>
    <w:rsid w:val="00DA21AD"/>
    <w:rsid w:val="00DA33CA"/>
    <w:rsid w:val="00DA33F7"/>
    <w:rsid w:val="00DA3CFF"/>
    <w:rsid w:val="00DA4806"/>
    <w:rsid w:val="00DA73C2"/>
    <w:rsid w:val="00DA7C93"/>
    <w:rsid w:val="00DA7F94"/>
    <w:rsid w:val="00DB2FD6"/>
    <w:rsid w:val="00DB3DA6"/>
    <w:rsid w:val="00DB56A2"/>
    <w:rsid w:val="00DB57B2"/>
    <w:rsid w:val="00DC72C0"/>
    <w:rsid w:val="00DD0609"/>
    <w:rsid w:val="00DD1E04"/>
    <w:rsid w:val="00DD4744"/>
    <w:rsid w:val="00DD686A"/>
    <w:rsid w:val="00DD721F"/>
    <w:rsid w:val="00DD7411"/>
    <w:rsid w:val="00DD7C5D"/>
    <w:rsid w:val="00DE0B70"/>
    <w:rsid w:val="00DE1F87"/>
    <w:rsid w:val="00DE62C2"/>
    <w:rsid w:val="00DE6568"/>
    <w:rsid w:val="00DE7B2C"/>
    <w:rsid w:val="00DF0C29"/>
    <w:rsid w:val="00DF1C5D"/>
    <w:rsid w:val="00DF4399"/>
    <w:rsid w:val="00DF6928"/>
    <w:rsid w:val="00E0429D"/>
    <w:rsid w:val="00E06255"/>
    <w:rsid w:val="00E06836"/>
    <w:rsid w:val="00E071D6"/>
    <w:rsid w:val="00E1092B"/>
    <w:rsid w:val="00E213FE"/>
    <w:rsid w:val="00E2320F"/>
    <w:rsid w:val="00E2366F"/>
    <w:rsid w:val="00E23B31"/>
    <w:rsid w:val="00E26A7F"/>
    <w:rsid w:val="00E26ED0"/>
    <w:rsid w:val="00E2779E"/>
    <w:rsid w:val="00E31F60"/>
    <w:rsid w:val="00E33B31"/>
    <w:rsid w:val="00E343D8"/>
    <w:rsid w:val="00E404EE"/>
    <w:rsid w:val="00E40922"/>
    <w:rsid w:val="00E41328"/>
    <w:rsid w:val="00E4517F"/>
    <w:rsid w:val="00E4670F"/>
    <w:rsid w:val="00E56273"/>
    <w:rsid w:val="00E6099F"/>
    <w:rsid w:val="00E639A2"/>
    <w:rsid w:val="00E63F7F"/>
    <w:rsid w:val="00E64C98"/>
    <w:rsid w:val="00E64CD4"/>
    <w:rsid w:val="00E652BD"/>
    <w:rsid w:val="00E73096"/>
    <w:rsid w:val="00E74EF9"/>
    <w:rsid w:val="00E75D9E"/>
    <w:rsid w:val="00E7794A"/>
    <w:rsid w:val="00E80290"/>
    <w:rsid w:val="00E8771C"/>
    <w:rsid w:val="00E87AF5"/>
    <w:rsid w:val="00E92DA2"/>
    <w:rsid w:val="00E935AA"/>
    <w:rsid w:val="00E9375C"/>
    <w:rsid w:val="00E938D2"/>
    <w:rsid w:val="00E9418B"/>
    <w:rsid w:val="00E9511E"/>
    <w:rsid w:val="00E9579F"/>
    <w:rsid w:val="00E971B4"/>
    <w:rsid w:val="00EA1589"/>
    <w:rsid w:val="00EA3B99"/>
    <w:rsid w:val="00EA3E4B"/>
    <w:rsid w:val="00EA3E9C"/>
    <w:rsid w:val="00EA3F1F"/>
    <w:rsid w:val="00EA469E"/>
    <w:rsid w:val="00EA4947"/>
    <w:rsid w:val="00EA49DC"/>
    <w:rsid w:val="00EA6E9F"/>
    <w:rsid w:val="00EA7A16"/>
    <w:rsid w:val="00EB279F"/>
    <w:rsid w:val="00EB5611"/>
    <w:rsid w:val="00EB6175"/>
    <w:rsid w:val="00EC60CC"/>
    <w:rsid w:val="00EC6231"/>
    <w:rsid w:val="00EC6EAA"/>
    <w:rsid w:val="00EC7532"/>
    <w:rsid w:val="00ED6721"/>
    <w:rsid w:val="00ED7722"/>
    <w:rsid w:val="00EE075E"/>
    <w:rsid w:val="00EE5415"/>
    <w:rsid w:val="00EE6551"/>
    <w:rsid w:val="00EE6B1A"/>
    <w:rsid w:val="00EE6F70"/>
    <w:rsid w:val="00EF2C86"/>
    <w:rsid w:val="00EF3E26"/>
    <w:rsid w:val="00EF48AF"/>
    <w:rsid w:val="00EF4F1D"/>
    <w:rsid w:val="00EF548D"/>
    <w:rsid w:val="00EF6E26"/>
    <w:rsid w:val="00F0204B"/>
    <w:rsid w:val="00F04427"/>
    <w:rsid w:val="00F050BC"/>
    <w:rsid w:val="00F05EBD"/>
    <w:rsid w:val="00F067A6"/>
    <w:rsid w:val="00F1088A"/>
    <w:rsid w:val="00F12C7A"/>
    <w:rsid w:val="00F16077"/>
    <w:rsid w:val="00F16884"/>
    <w:rsid w:val="00F17B98"/>
    <w:rsid w:val="00F32256"/>
    <w:rsid w:val="00F34581"/>
    <w:rsid w:val="00F35A2F"/>
    <w:rsid w:val="00F35E28"/>
    <w:rsid w:val="00F40B3A"/>
    <w:rsid w:val="00F428D4"/>
    <w:rsid w:val="00F43144"/>
    <w:rsid w:val="00F43C7C"/>
    <w:rsid w:val="00F466FE"/>
    <w:rsid w:val="00F51FCF"/>
    <w:rsid w:val="00F52BE3"/>
    <w:rsid w:val="00F53F72"/>
    <w:rsid w:val="00F548B5"/>
    <w:rsid w:val="00F601C3"/>
    <w:rsid w:val="00F6214A"/>
    <w:rsid w:val="00F62B00"/>
    <w:rsid w:val="00F62B5E"/>
    <w:rsid w:val="00F63FC7"/>
    <w:rsid w:val="00F675D3"/>
    <w:rsid w:val="00F746B7"/>
    <w:rsid w:val="00F7596F"/>
    <w:rsid w:val="00F76818"/>
    <w:rsid w:val="00F80C29"/>
    <w:rsid w:val="00F811E4"/>
    <w:rsid w:val="00F876D9"/>
    <w:rsid w:val="00F93EDB"/>
    <w:rsid w:val="00F95FC8"/>
    <w:rsid w:val="00FA34CD"/>
    <w:rsid w:val="00FA3B0D"/>
    <w:rsid w:val="00FA4CAA"/>
    <w:rsid w:val="00FB1041"/>
    <w:rsid w:val="00FB27A6"/>
    <w:rsid w:val="00FB78D9"/>
    <w:rsid w:val="00FC0C76"/>
    <w:rsid w:val="00FC52EB"/>
    <w:rsid w:val="00FC7324"/>
    <w:rsid w:val="00FD0FA5"/>
    <w:rsid w:val="00FD13C1"/>
    <w:rsid w:val="00FD32B9"/>
    <w:rsid w:val="00FD5CD1"/>
    <w:rsid w:val="00FD603B"/>
    <w:rsid w:val="00FD6625"/>
    <w:rsid w:val="00FE1375"/>
    <w:rsid w:val="00FE2E70"/>
    <w:rsid w:val="00FE60A1"/>
    <w:rsid w:val="00FF0338"/>
    <w:rsid w:val="00FF1F10"/>
    <w:rsid w:val="00FF4790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9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73096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3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0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NineTeen</dc:creator>
  <cp:keywords/>
  <dc:description/>
  <cp:lastModifiedBy>NineTeen</cp:lastModifiedBy>
  <cp:revision>1</cp:revision>
  <dcterms:created xsi:type="dcterms:W3CDTF">2013-10-19T06:02:00Z</dcterms:created>
  <dcterms:modified xsi:type="dcterms:W3CDTF">2013-10-19T06:02:00Z</dcterms:modified>
</cp:coreProperties>
</file>